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AF13F" w14:textId="6360FA7F" w:rsidR="00F74AD0" w:rsidRDefault="00F74AD0" w:rsidP="00F74AD0">
      <w:pPr>
        <w:tabs>
          <w:tab w:val="left" w:pos="1155"/>
        </w:tabs>
        <w:spacing w:line="276" w:lineRule="auto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77D099F6" wp14:editId="62CD12BF">
            <wp:simplePos x="0" y="0"/>
            <wp:positionH relativeFrom="column">
              <wp:posOffset>1318260</wp:posOffset>
            </wp:positionH>
            <wp:positionV relativeFrom="paragraph">
              <wp:posOffset>0</wp:posOffset>
            </wp:positionV>
            <wp:extent cx="3286125" cy="723900"/>
            <wp:effectExtent l="0" t="0" r="9525" b="0"/>
            <wp:wrapSquare wrapText="bothSides"/>
            <wp:docPr id="1" name="Immagine 1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C3C6A" w14:textId="54FE0252" w:rsidR="00F74AD0" w:rsidRDefault="00F74AD0" w:rsidP="00F74AD0">
      <w:pPr>
        <w:tabs>
          <w:tab w:val="left" w:pos="1155"/>
        </w:tabs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4DF5A816" w14:textId="396B45C9" w:rsidR="00F74AD0" w:rsidRPr="00F74AD0" w:rsidRDefault="00F74AD0" w:rsidP="00F74AD0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r w:rsidRPr="00F74AD0">
        <w:rPr>
          <w:sz w:val="16"/>
          <w:szCs w:val="16"/>
        </w:rPr>
        <w:br w:type="textWrapping" w:clear="all"/>
      </w:r>
      <w:r w:rsidRPr="00F74AD0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643E42BC" w14:textId="77777777" w:rsidR="00F74AD0" w:rsidRPr="00F74AD0" w:rsidRDefault="00F74AD0" w:rsidP="00F74AD0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F74AD0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439311F8" w14:textId="77777777" w:rsidR="00F74AD0" w:rsidRPr="00F74AD0" w:rsidRDefault="00F74AD0" w:rsidP="00F74AD0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F74AD0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7C25319B" w14:textId="77777777" w:rsidR="00F74AD0" w:rsidRPr="00F74AD0" w:rsidRDefault="00F74AD0" w:rsidP="00F74AD0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F74AD0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F74AD0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F74AD0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F74AD0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F74AD0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39ECF155" w14:textId="77777777" w:rsidR="00F74AD0" w:rsidRPr="00F74AD0" w:rsidRDefault="00F74AD0" w:rsidP="00F74AD0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rFonts w:ascii="Calibri" w:hAnsi="Calibri"/>
          <w:i/>
          <w:color w:val="000000"/>
          <w:sz w:val="16"/>
          <w:szCs w:val="16"/>
        </w:rPr>
      </w:pPr>
      <w:r w:rsidRPr="00F74AD0">
        <w:rPr>
          <w:sz w:val="16"/>
          <w:szCs w:val="16"/>
        </w:rPr>
        <w:t xml:space="preserve">e-mail : </w:t>
      </w:r>
      <w:hyperlink r:id="rId6" w:history="1">
        <w:r w:rsidRPr="00F74AD0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F74AD0">
        <w:rPr>
          <w:sz w:val="16"/>
          <w:szCs w:val="16"/>
        </w:rPr>
        <w:t xml:space="preserve">   - </w:t>
      </w:r>
      <w:r w:rsidRPr="00F74AD0">
        <w:rPr>
          <w:rFonts w:cs="Calibri"/>
          <w:sz w:val="16"/>
          <w:szCs w:val="16"/>
        </w:rPr>
        <w:t xml:space="preserve">czpm03000c@pec.istruzione.it </w:t>
      </w:r>
      <w:r w:rsidRPr="00F74AD0">
        <w:rPr>
          <w:sz w:val="16"/>
          <w:szCs w:val="16"/>
        </w:rPr>
        <w:t xml:space="preserve"> :  </w:t>
      </w:r>
      <w:hyperlink r:id="rId7" w:history="1">
        <w:r w:rsidRPr="00F74AD0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51F3249E" w14:textId="77777777" w:rsidR="00F74AD0" w:rsidRDefault="00F74AD0" w:rsidP="00F74AD0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color w:val="000000"/>
        </w:rPr>
      </w:pPr>
    </w:p>
    <w:p w14:paraId="6DAE6071" w14:textId="77777777" w:rsidR="00F74AD0" w:rsidRDefault="00F74AD0" w:rsidP="00F74AD0">
      <w:pPr>
        <w:tabs>
          <w:tab w:val="left" w:pos="1155"/>
        </w:tabs>
        <w:spacing w:line="276" w:lineRule="auto"/>
        <w:rPr>
          <w:rFonts w:ascii="Calibri" w:hAnsi="Calibri" w:cs="Calibri"/>
          <w:b/>
          <w:sz w:val="28"/>
          <w:szCs w:val="28"/>
        </w:rPr>
      </w:pPr>
    </w:p>
    <w:p w14:paraId="09CE58DA" w14:textId="5E3D3886" w:rsidR="00F74AD0" w:rsidRDefault="00F74AD0" w:rsidP="00F74AD0">
      <w:pPr>
        <w:tabs>
          <w:tab w:val="left" w:pos="1155"/>
        </w:tabs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SCHEDA DI MONITORAGGIO E VERIFICA DELLE AZIONI INDICATE NEL PDP </w:t>
      </w:r>
    </w:p>
    <w:p w14:paraId="4C334D61" w14:textId="77777777" w:rsidR="00F74AD0" w:rsidRDefault="00F74AD0" w:rsidP="00F74AD0">
      <w:pPr>
        <w:tabs>
          <w:tab w:val="left" w:pos="1155"/>
        </w:tabs>
        <w:spacing w:line="276" w:lineRule="auto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Ai sensi dell’art. 5 c. 3 Legge 170/2010</w:t>
      </w:r>
    </w:p>
    <w:p w14:paraId="672C6631" w14:textId="77777777" w:rsidR="00F74AD0" w:rsidRDefault="00F74AD0" w:rsidP="00F74AD0">
      <w:pPr>
        <w:spacing w:line="276" w:lineRule="auto"/>
        <w:jc w:val="center"/>
        <w:rPr>
          <w:rFonts w:ascii="Calibri" w:hAnsi="Calibri" w:cs="Calibri"/>
          <w:i/>
          <w:sz w:val="22"/>
          <w:szCs w:val="22"/>
        </w:rPr>
      </w:pPr>
    </w:p>
    <w:p w14:paraId="2D594B7B" w14:textId="77777777" w:rsidR="00F74AD0" w:rsidRDefault="00F74AD0" w:rsidP="00F74AD0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 cura del docente disciplinare</w:t>
      </w:r>
    </w:p>
    <w:p w14:paraId="55B173D1" w14:textId="77777777" w:rsidR="00F74AD0" w:rsidRDefault="00F74AD0" w:rsidP="00F74AD0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Periodo di riferimento: I Quadrimestre </w:t>
      </w:r>
    </w:p>
    <w:p w14:paraId="13B4F35E" w14:textId="77777777" w:rsidR="00F74AD0" w:rsidRDefault="00F74AD0" w:rsidP="00F74AD0">
      <w:pPr>
        <w:jc w:val="center"/>
        <w:rPr>
          <w:rFonts w:ascii="Calibri" w:hAnsi="Calibri" w:cs="Calibri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503"/>
      </w:tblGrid>
      <w:tr w:rsidR="00F74AD0" w14:paraId="784D9B0C" w14:textId="77777777" w:rsidTr="00F74AD0">
        <w:trPr>
          <w:trHeight w:val="43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19D8" w14:textId="77777777" w:rsidR="00F74AD0" w:rsidRDefault="00F74AD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Alunno/a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2BE4" w14:textId="77777777" w:rsidR="00F74AD0" w:rsidRDefault="00F74A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</w:p>
        </w:tc>
      </w:tr>
      <w:tr w:rsidR="00F74AD0" w14:paraId="463ADE7E" w14:textId="77777777" w:rsidTr="00F74AD0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17AA" w14:textId="77777777" w:rsidR="00F74AD0" w:rsidRDefault="00F74AD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Classe Sez. Indirizzo di studio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BBCA" w14:textId="77777777" w:rsidR="00F74AD0" w:rsidRDefault="00F74AD0">
            <w:pPr>
              <w:rPr>
                <w:rFonts w:ascii="Calibri" w:hAnsi="Calibri" w:cs="Calibri"/>
              </w:rPr>
            </w:pPr>
          </w:p>
        </w:tc>
      </w:tr>
      <w:tr w:rsidR="00F74AD0" w14:paraId="0888798E" w14:textId="77777777" w:rsidTr="00F74AD0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664C2" w14:textId="77777777" w:rsidR="00F74AD0" w:rsidRDefault="00F74AD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Docente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5046" w14:textId="77777777" w:rsidR="00F74AD0" w:rsidRDefault="00F74AD0">
            <w:pPr>
              <w:rPr>
                <w:rFonts w:ascii="Calibri" w:hAnsi="Calibri" w:cs="Calibri"/>
              </w:rPr>
            </w:pPr>
          </w:p>
        </w:tc>
      </w:tr>
      <w:tr w:rsidR="00F74AD0" w14:paraId="10209980" w14:textId="77777777" w:rsidTr="00F74AD0">
        <w:trPr>
          <w:trHeight w:val="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F42E" w14:textId="77777777" w:rsidR="00F74AD0" w:rsidRDefault="00F74AD0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Disciplina insegnata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805F" w14:textId="77777777" w:rsidR="00F74AD0" w:rsidRDefault="00F74AD0">
            <w:pPr>
              <w:rPr>
                <w:rFonts w:ascii="Calibri" w:hAnsi="Calibri" w:cs="Calibri"/>
              </w:rPr>
            </w:pPr>
          </w:p>
        </w:tc>
      </w:tr>
    </w:tbl>
    <w:p w14:paraId="4DAD86EF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</w:p>
    <w:p w14:paraId="151E6AF3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1- L’alunno/a, secondo quanto programmato nel PDP, a conclusione del I quadrimestre</w:t>
      </w:r>
    </w:p>
    <w:p w14:paraId="4AF9A3E0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</w:rPr>
        <w:t>è riuscito a conseguire gli obiettivi prefissati</w:t>
      </w:r>
      <w:r>
        <w:rPr>
          <w:rFonts w:ascii="Calibri" w:hAnsi="Calibri" w:cs="Calibri"/>
          <w:bCs/>
        </w:rPr>
        <w:t xml:space="preserve"> </w:t>
      </w:r>
    </w:p>
    <w:p w14:paraId="661099AC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  <w:u w:val="single"/>
        </w:rPr>
        <w:t>non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</w:rPr>
        <w:t>è riuscito a conseguire gli obiettivi prefissati</w:t>
      </w:r>
    </w:p>
    <w:p w14:paraId="25E43866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</w:p>
    <w:p w14:paraId="3F545D86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2-</w:t>
      </w:r>
      <w:r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/>
          <w:bCs/>
        </w:rPr>
        <w:t>Strategie metodologiche e didattiche utilizzate</w:t>
      </w:r>
    </w:p>
    <w:p w14:paraId="2294A790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tutte quelle previste nel PDP</w:t>
      </w:r>
    </w:p>
    <w:p w14:paraId="3BECF689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solo alcune di quelle previste nel PDP</w:t>
      </w:r>
    </w:p>
    <w:p w14:paraId="0CBABA98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nessuna di quelle previste nel PDP</w:t>
      </w:r>
    </w:p>
    <w:p w14:paraId="7294FE01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Motivazioni</w:t>
      </w:r>
    </w:p>
    <w:p w14:paraId="58E173AF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________________________________________________________________________________</w:t>
      </w:r>
    </w:p>
    <w:p w14:paraId="5C1FDC36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</w:p>
    <w:p w14:paraId="4D4FE313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3- Attività programmate attuate</w:t>
      </w:r>
    </w:p>
    <w:p w14:paraId="0CC7397B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tutte quelle previste nel PDP</w:t>
      </w:r>
    </w:p>
    <w:p w14:paraId="51F4D489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solo alcune di quelle previste nel PDP</w:t>
      </w:r>
    </w:p>
    <w:p w14:paraId="388A7618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nessuna di quelle previste nel PDP</w:t>
      </w:r>
    </w:p>
    <w:p w14:paraId="32E146E5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Motivazioni</w:t>
      </w:r>
    </w:p>
    <w:p w14:paraId="0769804F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________________________________________________________________________________</w:t>
      </w:r>
    </w:p>
    <w:p w14:paraId="756C0441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</w:p>
    <w:p w14:paraId="4BEC1C3C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4- Misure dispensative adottate:</w:t>
      </w:r>
    </w:p>
    <w:p w14:paraId="3C0415EB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tutte quelle previste nel PDP</w:t>
      </w:r>
    </w:p>
    <w:p w14:paraId="03C9B656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solo alcune di quelle previste nel PDP</w:t>
      </w:r>
    </w:p>
    <w:p w14:paraId="6C64AC2C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sym w:font="Wingdings 2" w:char="F0A3"/>
      </w:r>
      <w:r>
        <w:rPr>
          <w:rFonts w:ascii="Calibri" w:hAnsi="Calibri" w:cs="Calibri"/>
          <w:bCs/>
        </w:rPr>
        <w:t xml:space="preserve"> nessuna di quelle previste nel PDP</w:t>
      </w:r>
    </w:p>
    <w:p w14:paraId="6D2E1742" w14:textId="77777777" w:rsidR="00F74AD0" w:rsidRDefault="00F74AD0" w:rsidP="00F74AD0">
      <w:pPr>
        <w:pBdr>
          <w:bottom w:val="single" w:sz="12" w:space="1" w:color="auto"/>
        </w:pBd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Motivazioni</w:t>
      </w:r>
    </w:p>
    <w:p w14:paraId="1C3F21CF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3D00CC27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62A4D8B8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5- Strumenti compensativi adottati:</w:t>
      </w:r>
    </w:p>
    <w:p w14:paraId="691B01E7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tutti quelli previsti nel PDP</w:t>
      </w:r>
    </w:p>
    <w:p w14:paraId="4C24ECCF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solo alcuni di quelli previsti nel PDP</w:t>
      </w:r>
    </w:p>
    <w:p w14:paraId="3F9D9EA3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nessuno di quelli previsti nel PDP</w:t>
      </w:r>
    </w:p>
    <w:p w14:paraId="1CDB9A19" w14:textId="77777777" w:rsidR="00F74AD0" w:rsidRDefault="00F74AD0" w:rsidP="00F74AD0">
      <w:pPr>
        <w:pBdr>
          <w:bottom w:val="single" w:sz="12" w:space="4" w:color="auto"/>
        </w:pBd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Motivazioni</w:t>
      </w:r>
    </w:p>
    <w:p w14:paraId="2FB3847B" w14:textId="77777777" w:rsidR="00F74AD0" w:rsidRDefault="00F74AD0" w:rsidP="00F74AD0">
      <w:pPr>
        <w:pBdr>
          <w:bottom w:val="single" w:sz="12" w:space="4" w:color="auto"/>
        </w:pBdr>
        <w:spacing w:line="276" w:lineRule="auto"/>
        <w:jc w:val="both"/>
        <w:rPr>
          <w:rFonts w:ascii="Calibri" w:hAnsi="Calibri" w:cs="Calibri"/>
          <w:bCs/>
        </w:rPr>
      </w:pPr>
    </w:p>
    <w:p w14:paraId="14EE1C88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</w:p>
    <w:p w14:paraId="0DC94994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6- Criteri e modalità di verifica e valutazione</w:t>
      </w:r>
    </w:p>
    <w:p w14:paraId="7E1860C5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secondo quanto previsto nel PDP</w:t>
      </w:r>
    </w:p>
    <w:p w14:paraId="084553A4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con alcune modifiche</w:t>
      </w:r>
    </w:p>
    <w:p w14:paraId="66A6679C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non sono stati adottati criteri e le modalità previste dal PDP</w:t>
      </w:r>
    </w:p>
    <w:p w14:paraId="18E1ABE2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Motivazioni</w:t>
      </w:r>
    </w:p>
    <w:p w14:paraId="248BB945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_______________________________________________________________________________</w:t>
      </w:r>
    </w:p>
    <w:p w14:paraId="1F4F6070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</w:p>
    <w:p w14:paraId="43337065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7- Eventuali ulteriori bisogni rilevati</w:t>
      </w:r>
    </w:p>
    <w:p w14:paraId="276BA603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</w:t>
      </w:r>
    </w:p>
    <w:p w14:paraId="67CC9A54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</w:rPr>
      </w:pPr>
    </w:p>
    <w:p w14:paraId="2F496F2B" w14:textId="77777777" w:rsidR="00F74AD0" w:rsidRDefault="00F74AD0" w:rsidP="00F74AD0">
      <w:pPr>
        <w:spacing w:line="276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8- Proposte di modifica del PDP</w:t>
      </w:r>
    </w:p>
    <w:p w14:paraId="2F3A989E" w14:textId="77777777" w:rsidR="00F74AD0" w:rsidRDefault="00F74AD0" w:rsidP="00F74AD0">
      <w:pPr>
        <w:spacing w:line="276" w:lineRule="auto"/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non si rileva la necessità di apportare modifiche al PDP approvato</w:t>
      </w:r>
    </w:p>
    <w:p w14:paraId="75FDB0A0" w14:textId="77777777" w:rsidR="00F74AD0" w:rsidRDefault="00F74AD0" w:rsidP="00F74AD0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pur in presenza di valutazioni negative, non si propongono variazioni al PDP perché i risultati negativi sono da imputarsi ad un inadeguato studio domestico sia in termini di impegno che nelle modalità</w:t>
      </w:r>
    </w:p>
    <w:p w14:paraId="206DD20E" w14:textId="77777777" w:rsidR="00F74AD0" w:rsidRDefault="00F74AD0" w:rsidP="00F74AD0">
      <w:pPr>
        <w:pBdr>
          <w:bottom w:val="single" w:sz="12" w:space="1" w:color="auto"/>
        </w:pBdr>
        <w:ind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</w:t>
      </w:r>
      <w:r>
        <w:rPr>
          <w:rFonts w:ascii="Calibri" w:hAnsi="Calibri" w:cs="Calibri"/>
          <w:bCs/>
        </w:rPr>
        <w:sym w:font="Wingdings 2" w:char="F0A3"/>
      </w:r>
      <w:r>
        <w:rPr>
          <w:rFonts w:ascii="Calibri" w:hAnsi="Calibri" w:cs="Calibri"/>
          <w:bCs/>
        </w:rPr>
        <w:t xml:space="preserve"> rispetto a quanto già adottato nel PDP si propongono le seguenti modifiche o integrazioni, quale possibile miglioramento al Piano: </w:t>
      </w:r>
    </w:p>
    <w:p w14:paraId="3020142A" w14:textId="77777777" w:rsidR="00F74AD0" w:rsidRDefault="00F74AD0" w:rsidP="00F74AD0">
      <w:pPr>
        <w:pBdr>
          <w:bottom w:val="single" w:sz="12" w:space="1" w:color="auto"/>
        </w:pBdr>
        <w:ind w:hanging="284"/>
        <w:jc w:val="both"/>
        <w:rPr>
          <w:rFonts w:ascii="Calibri" w:hAnsi="Calibri" w:cs="Calibri"/>
          <w:bCs/>
        </w:rPr>
      </w:pPr>
    </w:p>
    <w:p w14:paraId="59B2681F" w14:textId="77777777" w:rsidR="00F74AD0" w:rsidRDefault="00F74AD0" w:rsidP="00F74AD0">
      <w:pPr>
        <w:pBdr>
          <w:bottom w:val="single" w:sz="12" w:space="1" w:color="auto"/>
        </w:pBdr>
        <w:ind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_________________________________________________________________________________</w:t>
      </w:r>
    </w:p>
    <w:p w14:paraId="2C515770" w14:textId="77777777" w:rsidR="00F74AD0" w:rsidRDefault="00F74AD0" w:rsidP="00F74AD0">
      <w:pPr>
        <w:pBdr>
          <w:bottom w:val="single" w:sz="12" w:space="1" w:color="auto"/>
        </w:pBdr>
        <w:ind w:hanging="284"/>
        <w:jc w:val="both"/>
        <w:rPr>
          <w:rFonts w:ascii="Calibri" w:hAnsi="Calibri" w:cs="Calibri"/>
          <w:bCs/>
        </w:rPr>
      </w:pPr>
    </w:p>
    <w:p w14:paraId="479425ED" w14:textId="77777777" w:rsidR="00F74AD0" w:rsidRDefault="00F74AD0" w:rsidP="00F74AD0">
      <w:pPr>
        <w:pBdr>
          <w:bottom w:val="single" w:sz="12" w:space="1" w:color="auto"/>
        </w:pBdr>
        <w:ind w:hanging="284"/>
        <w:jc w:val="both"/>
        <w:rPr>
          <w:rFonts w:ascii="Calibri" w:hAnsi="Calibri" w:cs="Calibri"/>
          <w:bCs/>
        </w:rPr>
      </w:pPr>
    </w:p>
    <w:p w14:paraId="7741D17C" w14:textId="77777777" w:rsidR="00EF33FF" w:rsidRDefault="00EF33FF" w:rsidP="00EF33F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</w:t>
      </w:r>
    </w:p>
    <w:p w14:paraId="2EECE9BD" w14:textId="4A659A9A" w:rsidR="00EF33FF" w:rsidRDefault="00EF33FF" w:rsidP="00EF33FF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Data                                                                                   </w:t>
      </w:r>
    </w:p>
    <w:p w14:paraId="43F77BEF" w14:textId="3ACA3FA3" w:rsidR="00A20500" w:rsidRDefault="00EF33FF" w:rsidP="00EF33FF">
      <w:r>
        <w:rPr>
          <w:rFonts w:ascii="Calibri" w:hAnsi="Calibri" w:cs="Calibri"/>
        </w:rPr>
        <w:t xml:space="preserve">___________________________                                        </w:t>
      </w:r>
    </w:p>
    <w:sectPr w:rsidR="00A20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D0"/>
    <w:rsid w:val="008653DA"/>
    <w:rsid w:val="00A20500"/>
    <w:rsid w:val="00EF33FF"/>
    <w:rsid w:val="00F7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F4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AD0"/>
    <w:pPr>
      <w:spacing w:after="0" w:line="240" w:lineRule="auto"/>
    </w:pPr>
    <w:rPr>
      <w:rFonts w:eastAsia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F74AD0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F74AD0"/>
    <w:pPr>
      <w:jc w:val="both"/>
    </w:pPr>
    <w:rPr>
      <w:rFonts w:ascii="Arial" w:hAnsi="Arial"/>
      <w:b/>
      <w:sz w:val="20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F74AD0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4AD0"/>
    <w:rPr>
      <w:rFonts w:asciiTheme="majorHAnsi" w:eastAsiaTheme="majorEastAsia" w:hAnsiTheme="majorHAnsi" w:cstheme="majorBidi"/>
      <w:i/>
      <w:iCs/>
      <w:color w:val="4472C4" w:themeColor="accent1"/>
      <w:spacing w:val="15"/>
      <w:lang w:bidi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4A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AD0"/>
    <w:pPr>
      <w:spacing w:after="0" w:line="240" w:lineRule="auto"/>
    </w:pPr>
    <w:rPr>
      <w:rFonts w:eastAsia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F74AD0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F74AD0"/>
    <w:pPr>
      <w:jc w:val="both"/>
    </w:pPr>
    <w:rPr>
      <w:rFonts w:ascii="Arial" w:hAnsi="Arial"/>
      <w:b/>
      <w:sz w:val="20"/>
      <w:szCs w:val="20"/>
      <w:lang w:bidi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F74AD0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4AD0"/>
    <w:rPr>
      <w:rFonts w:asciiTheme="majorHAnsi" w:eastAsiaTheme="majorEastAsia" w:hAnsiTheme="majorHAnsi" w:cstheme="majorBidi"/>
      <w:i/>
      <w:iCs/>
      <w:color w:val="4472C4" w:themeColor="accent1"/>
      <w:spacing w:val="15"/>
      <w:lang w:bidi="ar-SA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4A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9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ceocampanellalamezi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ZPM03000C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2020-10-23T10:01:00Z</dcterms:created>
  <dcterms:modified xsi:type="dcterms:W3CDTF">2020-10-23T10:01:00Z</dcterms:modified>
</cp:coreProperties>
</file>